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B9D" w:rsidRDefault="001E555F">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19050</wp:posOffset>
                </wp:positionV>
                <wp:extent cx="2505075" cy="1981200"/>
                <wp:effectExtent l="9525" t="9525"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981200"/>
                        </a:xfrm>
                        <a:prstGeom prst="rect">
                          <a:avLst/>
                        </a:prstGeom>
                        <a:solidFill>
                          <a:srgbClr val="FFFFFF"/>
                        </a:solidFill>
                        <a:ln w="9525">
                          <a:solidFill>
                            <a:srgbClr val="000000"/>
                          </a:solidFill>
                          <a:miter lim="800000"/>
                          <a:headEnd/>
                          <a:tailEnd/>
                        </a:ln>
                      </wps:spPr>
                      <wps:txbx>
                        <w:txbxContent>
                          <w:p w:rsidR="00911B9D" w:rsidRDefault="00911B9D">
                            <w:r w:rsidRPr="0025252F">
                              <w:rPr>
                                <w:b/>
                              </w:rPr>
                              <w:t>Whiskey Rebellion</w:t>
                            </w:r>
                          </w:p>
                          <w:p w:rsidR="00911B9D" w:rsidRDefault="00911B9D">
                            <w:r>
                              <w:t xml:space="preserve">1. Which figures in the cartoon are rebels?  </w:t>
                            </w:r>
                          </w:p>
                          <w:p w:rsidR="00911B9D" w:rsidRDefault="00911B9D">
                            <w:r>
                              <w:t>2. Which represent that government?</w:t>
                            </w:r>
                          </w:p>
                          <w:p w:rsidR="00911B9D" w:rsidRDefault="00911B9D">
                            <w:r>
                              <w:t>3. Does the cartoonist side with the government or the rebels?  How can you tell?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5pt;width:197.2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">
                <v:textbox>
                  <w:txbxContent>
                    <w:p w:rsidR="00911B9D" w:rsidRDefault="00911B9D">
                      <w:r w:rsidRPr="0025252F">
                        <w:rPr>
                          <w:b/>
                        </w:rPr>
                        <w:t>Whiskey Rebellion</w:t>
                      </w:r>
                    </w:p>
                    <w:p w:rsidR="00911B9D" w:rsidRDefault="00911B9D">
                      <w:r>
                        <w:t xml:space="preserve">1. Which figures in the cartoon are rebels?  </w:t>
                      </w:r>
                    </w:p>
                    <w:p w:rsidR="00911B9D" w:rsidRDefault="00911B9D">
                      <w:r>
                        <w:t>2. Which represent that government?</w:t>
                      </w:r>
                    </w:p>
                    <w:p w:rsidR="00911B9D" w:rsidRDefault="00911B9D">
                      <w:r>
                        <w:t>3. Does the cartoonist side with the government or the rebels?  How can you tell?</w:t>
                      </w:r>
                    </w:p>
                  </w:txbxContent>
                </v:textbox>
              </v:shape>
            </w:pict>
          </mc:Fallback>
        </mc:AlternateContent>
      </w:r>
      <w:r w:rsidR="00911B9D">
        <w:rPr>
          <w:noProof/>
        </w:rPr>
        <w:drawing>
          <wp:anchor distT="0" distB="0" distL="114300" distR="114300" simplePos="0" relativeHeight="251658240" behindDoc="1" locked="0" layoutInCell="1" allowOverlap="1">
            <wp:simplePos x="0" y="0"/>
            <wp:positionH relativeFrom="column">
              <wp:posOffset>-609600</wp:posOffset>
            </wp:positionH>
            <wp:positionV relativeFrom="paragraph">
              <wp:posOffset>-47625</wp:posOffset>
            </wp:positionV>
            <wp:extent cx="7086600" cy="3429000"/>
            <wp:effectExtent l="19050" t="0" r="0" b="0"/>
            <wp:wrapTight wrapText="bothSides">
              <wp:wrapPolygon edited="0">
                <wp:start x="-58" y="0"/>
                <wp:lineTo x="-58" y="21480"/>
                <wp:lineTo x="21600" y="21480"/>
                <wp:lineTo x="21600" y="0"/>
                <wp:lineTo x="-58" y="0"/>
              </wp:wrapPolygon>
            </wp:wrapTight>
            <wp:docPr id="1" name="Picture 1" descr="http://images.fineartamerica.com/images-medium-large/0042579-gr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fineartamerica.com/images-medium-large/0042579-granger.jpg"/>
                    <pic:cNvPicPr>
                      <a:picLocks noChangeAspect="1" noChangeArrowheads="1"/>
                    </pic:cNvPicPr>
                  </pic:nvPicPr>
                  <pic:blipFill>
                    <a:blip r:embed="rId5" cstate="print">
                      <a:lum bright="20000"/>
                    </a:blip>
                    <a:srcRect/>
                    <a:stretch>
                      <a:fillRect/>
                    </a:stretch>
                  </pic:blipFill>
                  <pic:spPr bwMode="auto">
                    <a:xfrm>
                      <a:off x="0" y="0"/>
                      <a:ext cx="7086600" cy="3429000"/>
                    </a:xfrm>
                    <a:prstGeom prst="rect">
                      <a:avLst/>
                    </a:prstGeom>
                    <a:noFill/>
                    <a:ln w="9525">
                      <a:noFill/>
                      <a:miter lim="800000"/>
                      <a:headEnd/>
                      <a:tailEnd/>
                    </a:ln>
                  </pic:spPr>
                </pic:pic>
              </a:graphicData>
            </a:graphic>
          </wp:anchor>
        </w:drawing>
      </w:r>
    </w:p>
    <w:p w:rsidR="00911B9D" w:rsidRPr="00911B9D" w:rsidRDefault="00911B9D" w:rsidP="00911B9D"/>
    <w:p w:rsidR="00911B9D" w:rsidRPr="00911B9D" w:rsidRDefault="00911B9D" w:rsidP="00911B9D"/>
    <w:p w:rsidR="00911B9D" w:rsidRPr="00911B9D" w:rsidRDefault="00911B9D" w:rsidP="00911B9D"/>
    <w:p w:rsidR="00911B9D" w:rsidRPr="00911B9D" w:rsidRDefault="00911B9D" w:rsidP="00911B9D"/>
    <w:p w:rsidR="00911B9D" w:rsidRPr="00911B9D" w:rsidRDefault="00911B9D" w:rsidP="00911B9D"/>
    <w:p w:rsidR="00911B9D" w:rsidRPr="00911B9D" w:rsidRDefault="00911B9D" w:rsidP="00911B9D"/>
    <w:p w:rsidR="00911B9D" w:rsidRPr="00911B9D" w:rsidRDefault="00911B9D" w:rsidP="00911B9D"/>
    <w:p w:rsidR="00911B9D" w:rsidRPr="00911B9D" w:rsidRDefault="00911B9D" w:rsidP="00911B9D"/>
    <w:p w:rsidR="00911B9D" w:rsidRPr="00911B9D" w:rsidRDefault="00911B9D" w:rsidP="00911B9D"/>
    <w:p w:rsidR="00911B9D" w:rsidRPr="00911B9D" w:rsidRDefault="00911B9D" w:rsidP="00911B9D"/>
    <w:p w:rsidR="00911B9D" w:rsidRDefault="001E555F" w:rsidP="00911B9D">
      <w:r>
        <w:rPr>
          <w:noProof/>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141605</wp:posOffset>
                </wp:positionV>
                <wp:extent cx="3028950" cy="952500"/>
                <wp:effectExtent l="9525" t="9525"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952500"/>
                        </a:xfrm>
                        <a:prstGeom prst="rect">
                          <a:avLst/>
                        </a:prstGeom>
                        <a:solidFill>
                          <a:srgbClr val="FFFFFF"/>
                        </a:solidFill>
                        <a:ln w="9525">
                          <a:solidFill>
                            <a:srgbClr val="000000"/>
                          </a:solidFill>
                          <a:miter lim="800000"/>
                          <a:headEnd/>
                          <a:tailEnd/>
                        </a:ln>
                      </wps:spPr>
                      <wps:txbx>
                        <w:txbxContent>
                          <w:p w:rsidR="00911B9D" w:rsidRPr="0025252F" w:rsidRDefault="00911B9D">
                            <w:pPr>
                              <w:rPr>
                                <w:b/>
                              </w:rPr>
                            </w:pPr>
                            <w:r w:rsidRPr="0025252F">
                              <w:rPr>
                                <w:b/>
                              </w:rPr>
                              <w:t xml:space="preserve">Alien and </w:t>
                            </w:r>
                            <w:r w:rsidR="0025252F" w:rsidRPr="0025252F">
                              <w:rPr>
                                <w:b/>
                              </w:rPr>
                              <w:t>Sedition</w:t>
                            </w:r>
                            <w:r w:rsidRPr="0025252F">
                              <w:rPr>
                                <w:b/>
                              </w:rPr>
                              <w:t xml:space="preserve"> Act Cartoon</w:t>
                            </w:r>
                          </w:p>
                          <w:p w:rsidR="00911B9D" w:rsidRDefault="00911B9D">
                            <w:r>
                              <w:t xml:space="preserve">1. What is the cartoonist view </w:t>
                            </w:r>
                            <w:r w:rsidR="0025252F">
                              <w:t xml:space="preserve">of Congress during the Adam administration?  How can you tell?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25pt;margin-top:11.15pt;width:238.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">
                <v:textbox>
                  <w:txbxContent>
                    <w:p w:rsidR="00911B9D" w:rsidRPr="0025252F" w:rsidRDefault="00911B9D">
                      <w:pPr>
                        <w:rPr>
                          <w:b/>
                        </w:rPr>
                      </w:pPr>
                      <w:r w:rsidRPr="0025252F">
                        <w:rPr>
                          <w:b/>
                        </w:rPr>
                        <w:t xml:space="preserve">Alien and </w:t>
                      </w:r>
                      <w:r w:rsidR="0025252F" w:rsidRPr="0025252F">
                        <w:rPr>
                          <w:b/>
                        </w:rPr>
                        <w:t>Sedition</w:t>
                      </w:r>
                      <w:r w:rsidRPr="0025252F">
                        <w:rPr>
                          <w:b/>
                        </w:rPr>
                        <w:t xml:space="preserve"> Act Cartoon</w:t>
                      </w:r>
                    </w:p>
                    <w:p w:rsidR="00911B9D" w:rsidRDefault="00911B9D">
                      <w:r>
                        <w:t xml:space="preserve">1. What is the cartoonist view </w:t>
                      </w:r>
                      <w:r w:rsidR="0025252F">
                        <w:t xml:space="preserve">of Congress during the Adam administration?  How can you tell? </w:t>
                      </w:r>
                    </w:p>
                  </w:txbxContent>
                </v:textbox>
              </v:shape>
            </w:pict>
          </mc:Fallback>
        </mc:AlternateContent>
      </w:r>
      <w:r w:rsidR="00911B9D">
        <w:rPr>
          <w:noProof/>
        </w:rPr>
        <w:drawing>
          <wp:anchor distT="0" distB="0" distL="114300" distR="114300" simplePos="0" relativeHeight="251660288" behindDoc="1" locked="0" layoutInCell="1" allowOverlap="1">
            <wp:simplePos x="0" y="0"/>
            <wp:positionH relativeFrom="column">
              <wp:posOffset>-123825</wp:posOffset>
            </wp:positionH>
            <wp:positionV relativeFrom="paragraph">
              <wp:posOffset>103505</wp:posOffset>
            </wp:positionV>
            <wp:extent cx="4533900" cy="3409950"/>
            <wp:effectExtent l="19050" t="0" r="0" b="0"/>
            <wp:wrapTight wrapText="bothSides">
              <wp:wrapPolygon edited="0">
                <wp:start x="-91" y="0"/>
                <wp:lineTo x="-91" y="21479"/>
                <wp:lineTo x="21600" y="21479"/>
                <wp:lineTo x="21600" y="0"/>
                <wp:lineTo x="-91" y="0"/>
              </wp:wrapPolygon>
            </wp:wrapTight>
            <wp:docPr id="10" name="Picture 10" descr="http://memory.loc.gov/ammem/amlaw/images/lwpugi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mory.loc.gov/ammem/amlaw/images/lwpugilr.jpg"/>
                    <pic:cNvPicPr>
                      <a:picLocks noChangeAspect="1" noChangeArrowheads="1"/>
                    </pic:cNvPicPr>
                  </pic:nvPicPr>
                  <pic:blipFill>
                    <a:blip r:embed="rId6" cstate="print"/>
                    <a:srcRect/>
                    <a:stretch>
                      <a:fillRect/>
                    </a:stretch>
                  </pic:blipFill>
                  <pic:spPr bwMode="auto">
                    <a:xfrm>
                      <a:off x="0" y="0"/>
                      <a:ext cx="4533900" cy="3409950"/>
                    </a:xfrm>
                    <a:prstGeom prst="rect">
                      <a:avLst/>
                    </a:prstGeom>
                    <a:noFill/>
                    <a:ln w="9525">
                      <a:noFill/>
                      <a:miter lim="800000"/>
                      <a:headEnd/>
                      <a:tailEnd/>
                    </a:ln>
                  </pic:spPr>
                </pic:pic>
              </a:graphicData>
            </a:graphic>
          </wp:anchor>
        </w:drawing>
      </w:r>
    </w:p>
    <w:p w:rsidR="0025252F" w:rsidRDefault="0025252F" w:rsidP="00911B9D"/>
    <w:p w:rsidR="0025252F" w:rsidRPr="0025252F" w:rsidRDefault="0025252F" w:rsidP="0025252F"/>
    <w:p w:rsidR="0025252F" w:rsidRPr="0025252F" w:rsidRDefault="0025252F" w:rsidP="0025252F"/>
    <w:p w:rsidR="0025252F" w:rsidRPr="0025252F" w:rsidRDefault="0025252F" w:rsidP="0025252F"/>
    <w:p w:rsidR="0025252F" w:rsidRPr="0025252F" w:rsidRDefault="0025252F" w:rsidP="0025252F"/>
    <w:p w:rsidR="0025252F" w:rsidRPr="0025252F" w:rsidRDefault="0025252F" w:rsidP="0025252F"/>
    <w:p w:rsidR="0025252F" w:rsidRPr="0025252F" w:rsidRDefault="0025252F" w:rsidP="0025252F"/>
    <w:p w:rsidR="0025252F" w:rsidRDefault="0025252F" w:rsidP="0025252F"/>
    <w:p w:rsidR="00771553" w:rsidRDefault="0025252F" w:rsidP="0025252F">
      <w:pPr>
        <w:tabs>
          <w:tab w:val="left" w:pos="2250"/>
        </w:tabs>
      </w:pPr>
      <w:r>
        <w:tab/>
      </w:r>
    </w:p>
    <w:tbl>
      <w:tblPr>
        <w:tblStyle w:val="TableGrid"/>
        <w:tblW w:w="0" w:type="auto"/>
        <w:tblLook w:val="04A0" w:firstRow="1" w:lastRow="0" w:firstColumn="1" w:lastColumn="0" w:noHBand="0" w:noVBand="1"/>
      </w:tblPr>
      <w:tblGrid>
        <w:gridCol w:w="7308"/>
        <w:gridCol w:w="7308"/>
      </w:tblGrid>
      <w:tr w:rsidR="00B00054" w:rsidTr="00F80764">
        <w:tc>
          <w:tcPr>
            <w:tcW w:w="14616" w:type="dxa"/>
            <w:gridSpan w:val="2"/>
          </w:tcPr>
          <w:p w:rsidR="0025252F" w:rsidRPr="0025252F" w:rsidRDefault="0025252F" w:rsidP="0025252F">
            <w:pPr>
              <w:tabs>
                <w:tab w:val="left" w:pos="2250"/>
              </w:tabs>
              <w:jc w:val="center"/>
              <w:rPr>
                <w:b/>
                <w:sz w:val="28"/>
                <w:szCs w:val="28"/>
              </w:rPr>
            </w:pPr>
            <w:r w:rsidRPr="0025252F">
              <w:rPr>
                <w:b/>
                <w:sz w:val="28"/>
                <w:szCs w:val="28"/>
              </w:rPr>
              <w:lastRenderedPageBreak/>
              <w:t>Political Parties Grow</w:t>
            </w:r>
          </w:p>
          <w:p w:rsidR="0025252F" w:rsidRDefault="0025252F" w:rsidP="0025252F">
            <w:pPr>
              <w:tabs>
                <w:tab w:val="left" w:pos="2250"/>
              </w:tabs>
            </w:pPr>
            <w:r>
              <w:t>With the ink barely dry on the Constitution, district political parties were already forming in the United States.  The intense debate over ideas that had surrounded the writing of the Constitution shaped the rise of the Federalists and Democratic Republican parties in the new nation.</w:t>
            </w:r>
          </w:p>
        </w:tc>
      </w:tr>
      <w:tr w:rsidR="00B00054" w:rsidTr="0025252F">
        <w:tc>
          <w:tcPr>
            <w:tcW w:w="7308" w:type="dxa"/>
          </w:tcPr>
          <w:p w:rsidR="0025252F" w:rsidRPr="0025252F" w:rsidRDefault="0025252F" w:rsidP="0025252F">
            <w:pPr>
              <w:tabs>
                <w:tab w:val="left" w:pos="2250"/>
              </w:tabs>
              <w:rPr>
                <w:b/>
              </w:rPr>
            </w:pPr>
            <w:r w:rsidRPr="0025252F">
              <w:rPr>
                <w:b/>
              </w:rPr>
              <w:t>Federalists</w:t>
            </w:r>
          </w:p>
        </w:tc>
        <w:tc>
          <w:tcPr>
            <w:tcW w:w="7308" w:type="dxa"/>
          </w:tcPr>
          <w:p w:rsidR="0025252F" w:rsidRPr="0025252F" w:rsidRDefault="0025252F" w:rsidP="0025252F">
            <w:pPr>
              <w:tabs>
                <w:tab w:val="left" w:pos="2250"/>
              </w:tabs>
              <w:rPr>
                <w:b/>
              </w:rPr>
            </w:pPr>
            <w:r w:rsidRPr="0025252F">
              <w:rPr>
                <w:b/>
              </w:rPr>
              <w:t xml:space="preserve">Democratic Republicans </w:t>
            </w:r>
          </w:p>
        </w:tc>
      </w:tr>
      <w:tr w:rsidR="00B00054" w:rsidTr="0025252F">
        <w:tc>
          <w:tcPr>
            <w:tcW w:w="7308" w:type="dxa"/>
          </w:tcPr>
          <w:p w:rsidR="0025252F" w:rsidRDefault="0025252F" w:rsidP="0025252F">
            <w:pPr>
              <w:pStyle w:val="ListParagraph"/>
              <w:numPr>
                <w:ilvl w:val="0"/>
                <w:numId w:val="1"/>
              </w:numPr>
              <w:tabs>
                <w:tab w:val="left" w:pos="2250"/>
              </w:tabs>
            </w:pPr>
            <w:r>
              <w:t>Led by Alexander Hamilton</w:t>
            </w:r>
          </w:p>
          <w:p w:rsidR="0025252F" w:rsidRDefault="0025252F" w:rsidP="0025252F">
            <w:pPr>
              <w:pStyle w:val="ListParagraph"/>
              <w:numPr>
                <w:ilvl w:val="0"/>
                <w:numId w:val="1"/>
              </w:numPr>
              <w:tabs>
                <w:tab w:val="left" w:pos="2250"/>
              </w:tabs>
            </w:pPr>
            <w:r>
              <w:t>F</w:t>
            </w:r>
            <w:r w:rsidR="002D2F62">
              <w:t>a</w:t>
            </w:r>
            <w:r>
              <w:t>vored a strong centralized government</w:t>
            </w:r>
          </w:p>
          <w:p w:rsidR="0025252F" w:rsidRDefault="0025252F" w:rsidP="0025252F">
            <w:pPr>
              <w:pStyle w:val="ListParagraph"/>
              <w:numPr>
                <w:ilvl w:val="0"/>
                <w:numId w:val="1"/>
              </w:numPr>
              <w:tabs>
                <w:tab w:val="left" w:pos="2250"/>
              </w:tabs>
            </w:pPr>
            <w:r>
              <w:t>Wanted to base economy on industry and trade</w:t>
            </w:r>
          </w:p>
          <w:p w:rsidR="0025252F" w:rsidRDefault="002D2F62" w:rsidP="0025252F">
            <w:pPr>
              <w:pStyle w:val="ListParagraph"/>
              <w:numPr>
                <w:ilvl w:val="0"/>
                <w:numId w:val="1"/>
              </w:numPr>
              <w:tabs>
                <w:tab w:val="left" w:pos="2250"/>
              </w:tabs>
            </w:pPr>
            <w:r>
              <w:t>Were pro-British</w:t>
            </w:r>
          </w:p>
          <w:p w:rsidR="002D2F62" w:rsidRDefault="002D2F62" w:rsidP="0025252F">
            <w:pPr>
              <w:pStyle w:val="ListParagraph"/>
              <w:numPr>
                <w:ilvl w:val="0"/>
                <w:numId w:val="1"/>
              </w:numPr>
              <w:tabs>
                <w:tab w:val="left" w:pos="2250"/>
              </w:tabs>
            </w:pPr>
            <w:r>
              <w:t>Supported a loose construction of the Constitution</w:t>
            </w:r>
          </w:p>
        </w:tc>
        <w:tc>
          <w:tcPr>
            <w:tcW w:w="7308" w:type="dxa"/>
          </w:tcPr>
          <w:p w:rsidR="0025252F" w:rsidRDefault="002D2F62" w:rsidP="002D2F62">
            <w:pPr>
              <w:pStyle w:val="ListParagraph"/>
              <w:numPr>
                <w:ilvl w:val="0"/>
                <w:numId w:val="1"/>
              </w:numPr>
              <w:tabs>
                <w:tab w:val="left" w:pos="2250"/>
              </w:tabs>
            </w:pPr>
            <w:r>
              <w:t>Led by Thomas Jefferson</w:t>
            </w:r>
          </w:p>
          <w:p w:rsidR="002D2F62" w:rsidRDefault="002D2F62" w:rsidP="002D2F62">
            <w:pPr>
              <w:pStyle w:val="ListParagraph"/>
              <w:numPr>
                <w:ilvl w:val="0"/>
                <w:numId w:val="1"/>
              </w:numPr>
              <w:tabs>
                <w:tab w:val="left" w:pos="2250"/>
              </w:tabs>
            </w:pPr>
            <w:r>
              <w:t>Thought states should have more power</w:t>
            </w:r>
          </w:p>
          <w:p w:rsidR="002D2F62" w:rsidRDefault="002D2F62" w:rsidP="002D2F62">
            <w:pPr>
              <w:pStyle w:val="ListParagraph"/>
              <w:numPr>
                <w:ilvl w:val="0"/>
                <w:numId w:val="1"/>
              </w:numPr>
              <w:tabs>
                <w:tab w:val="left" w:pos="2250"/>
              </w:tabs>
            </w:pPr>
            <w:r>
              <w:t>Wanted to base economy on farming</w:t>
            </w:r>
          </w:p>
          <w:p w:rsidR="002D2F62" w:rsidRDefault="002D2F62" w:rsidP="002D2F62">
            <w:pPr>
              <w:pStyle w:val="ListParagraph"/>
              <w:numPr>
                <w:ilvl w:val="0"/>
                <w:numId w:val="1"/>
              </w:numPr>
              <w:tabs>
                <w:tab w:val="left" w:pos="2250"/>
              </w:tabs>
            </w:pPr>
            <w:r>
              <w:t xml:space="preserve">Were pro-French </w:t>
            </w:r>
          </w:p>
          <w:p w:rsidR="002D2F62" w:rsidRDefault="002D2F62" w:rsidP="002D2F62">
            <w:pPr>
              <w:pStyle w:val="ListParagraph"/>
              <w:numPr>
                <w:ilvl w:val="0"/>
                <w:numId w:val="1"/>
              </w:numPr>
              <w:tabs>
                <w:tab w:val="left" w:pos="2250"/>
              </w:tabs>
            </w:pPr>
            <w:r>
              <w:t>Supported a strict construction of the Constitution</w:t>
            </w:r>
          </w:p>
        </w:tc>
      </w:tr>
    </w:tbl>
    <w:p w:rsidR="0025252F" w:rsidRDefault="0025252F" w:rsidP="0025252F">
      <w:pPr>
        <w:tabs>
          <w:tab w:val="left" w:pos="2250"/>
        </w:tabs>
      </w:pPr>
    </w:p>
    <w:p w:rsidR="002D2F62" w:rsidRPr="002D2F62" w:rsidRDefault="002D2F62" w:rsidP="0025252F">
      <w:pPr>
        <w:tabs>
          <w:tab w:val="left" w:pos="2250"/>
        </w:tabs>
        <w:rPr>
          <w:b/>
        </w:rPr>
      </w:pPr>
      <w:r w:rsidRPr="002D2F62">
        <w:rPr>
          <w:b/>
        </w:rPr>
        <w:t>Thinking Critically</w:t>
      </w:r>
    </w:p>
    <w:p w:rsidR="002D2F62" w:rsidRDefault="002D2F62" w:rsidP="0025252F">
      <w:pPr>
        <w:tabs>
          <w:tab w:val="left" w:pos="2250"/>
        </w:tabs>
      </w:pPr>
      <w:r>
        <w:t>1. Contrast—What were the major differences between the Federalists and the Democratic Republicans?</w:t>
      </w:r>
    </w:p>
    <w:p w:rsidR="002D2F62" w:rsidRDefault="002D2F62" w:rsidP="0025252F">
      <w:pPr>
        <w:tabs>
          <w:tab w:val="left" w:pos="2250"/>
        </w:tabs>
      </w:pPr>
      <w:r>
        <w:t>2. Draw Inferences—Though George Washington supported most Federalist beliefs, he refused to declare himself a Federalist.  Why do you think this was so?</w:t>
      </w:r>
    </w:p>
    <w:p w:rsidR="002D2F62" w:rsidRDefault="002D2F62" w:rsidP="0025252F">
      <w:pPr>
        <w:tabs>
          <w:tab w:val="left" w:pos="2250"/>
        </w:tabs>
      </w:pPr>
    </w:p>
    <w:p w:rsidR="002D2F62" w:rsidRPr="00F95AAC" w:rsidRDefault="002D2F62" w:rsidP="00F23053">
      <w:pPr>
        <w:tabs>
          <w:tab w:val="left" w:pos="2250"/>
        </w:tabs>
        <w:jc w:val="center"/>
        <w:rPr>
          <w:b/>
        </w:rPr>
      </w:pPr>
      <w:r w:rsidRPr="00F95AAC">
        <w:rPr>
          <w:b/>
        </w:rPr>
        <w:t xml:space="preserve">Should the US Declare War on </w:t>
      </w:r>
      <w:r w:rsidR="00F23053" w:rsidRPr="00F95AAC">
        <w:rPr>
          <w:b/>
        </w:rPr>
        <w:t>Britain</w:t>
      </w:r>
      <w:r w:rsidRPr="00F95AAC">
        <w:rPr>
          <w:b/>
        </w:rPr>
        <w:t>?</w:t>
      </w:r>
    </w:p>
    <w:p w:rsidR="002D2F62" w:rsidRDefault="002D2F62" w:rsidP="0025252F">
      <w:pPr>
        <w:tabs>
          <w:tab w:val="left" w:pos="2250"/>
        </w:tabs>
      </w:pPr>
      <w:r>
        <w:t>No American disputed the fact that Britian was interfering with American shipping. Yet while the War Hawks called for war, some people questioned their motives.  Read the opinions below, and then decide whether war against Britain was justified.</w:t>
      </w:r>
    </w:p>
    <w:tbl>
      <w:tblPr>
        <w:tblStyle w:val="TableGrid"/>
        <w:tblW w:w="0" w:type="auto"/>
        <w:tblLook w:val="04A0" w:firstRow="1" w:lastRow="0" w:firstColumn="1" w:lastColumn="0" w:noHBand="0" w:noVBand="1"/>
      </w:tblPr>
      <w:tblGrid>
        <w:gridCol w:w="7308"/>
        <w:gridCol w:w="7308"/>
      </w:tblGrid>
      <w:tr w:rsidR="002D2F62" w:rsidTr="002D2F62">
        <w:tc>
          <w:tcPr>
            <w:tcW w:w="7308" w:type="dxa"/>
          </w:tcPr>
          <w:p w:rsidR="002D2F62" w:rsidRPr="00F95AAC" w:rsidRDefault="002D2F62" w:rsidP="0025252F">
            <w:pPr>
              <w:tabs>
                <w:tab w:val="left" w:pos="2250"/>
              </w:tabs>
              <w:rPr>
                <w:b/>
              </w:rPr>
            </w:pPr>
            <w:r w:rsidRPr="00F95AAC">
              <w:rPr>
                <w:b/>
              </w:rPr>
              <w:t>Grundy Urges War</w:t>
            </w:r>
          </w:p>
        </w:tc>
        <w:tc>
          <w:tcPr>
            <w:tcW w:w="7308" w:type="dxa"/>
          </w:tcPr>
          <w:p w:rsidR="002D2F62" w:rsidRPr="00F95AAC" w:rsidRDefault="002D2F62" w:rsidP="0025252F">
            <w:pPr>
              <w:tabs>
                <w:tab w:val="left" w:pos="2250"/>
              </w:tabs>
              <w:rPr>
                <w:b/>
              </w:rPr>
            </w:pPr>
            <w:r w:rsidRPr="00F95AAC">
              <w:rPr>
                <w:b/>
              </w:rPr>
              <w:t>Randolph Opposes War</w:t>
            </w:r>
          </w:p>
        </w:tc>
      </w:tr>
      <w:tr w:rsidR="002D2F62" w:rsidTr="002D2F62">
        <w:tc>
          <w:tcPr>
            <w:tcW w:w="7308" w:type="dxa"/>
          </w:tcPr>
          <w:p w:rsidR="002D2F62" w:rsidRDefault="002D2F62" w:rsidP="0025252F">
            <w:pPr>
              <w:tabs>
                <w:tab w:val="left" w:pos="2250"/>
              </w:tabs>
            </w:pPr>
            <w:r>
              <w:t>“What, Mr. Speaker, are we now called on to decide?  It is, whether we will resist by force the attempt, made by [Britain], to subject our maritime rights to the arbitrary and capricious rule of her will…Sir, I prefer war to submission.  [This] unjust and lawless</w:t>
            </w:r>
            <w:r w:rsidR="00795F49">
              <w:t xml:space="preserve"> invasion of personal liberty, calls loudly for the interposition of this Government…”—Senator Felix Grundy (KY) December 9, 1811</w:t>
            </w:r>
          </w:p>
        </w:tc>
        <w:tc>
          <w:tcPr>
            <w:tcW w:w="7308" w:type="dxa"/>
          </w:tcPr>
          <w:p w:rsidR="002D2F62" w:rsidRDefault="00795F49" w:rsidP="0025252F">
            <w:pPr>
              <w:tabs>
                <w:tab w:val="left" w:pos="2250"/>
              </w:tabs>
            </w:pPr>
            <w:r>
              <w:t xml:space="preserve">“Sir, if you go to war it will not be for the protection of, or defense of your maritime rights.  Gentlemen from the North have been taken up to some high mountain and shown all the kingdoms of the earth; and Canada seems tempting to their sights…Agrarian [greed], not maritime right, urges the war.  [We hear] but one word—Canada! Canada! Canada!” </w:t>
            </w:r>
            <w:r w:rsidR="00F95AAC">
              <w:t>–Senator John Randolph (VA) 16 December 1811</w:t>
            </w:r>
          </w:p>
        </w:tc>
      </w:tr>
    </w:tbl>
    <w:p w:rsidR="002D2F62" w:rsidRDefault="002D2F62" w:rsidP="0025252F">
      <w:pPr>
        <w:tabs>
          <w:tab w:val="left" w:pos="2250"/>
        </w:tabs>
      </w:pPr>
    </w:p>
    <w:p w:rsidR="00F23053" w:rsidRPr="00F23053" w:rsidRDefault="00F23053" w:rsidP="0025252F">
      <w:pPr>
        <w:tabs>
          <w:tab w:val="left" w:pos="2250"/>
        </w:tabs>
        <w:rPr>
          <w:b/>
        </w:rPr>
      </w:pPr>
      <w:r w:rsidRPr="00F23053">
        <w:rPr>
          <w:b/>
        </w:rPr>
        <w:t>You Decide</w:t>
      </w:r>
    </w:p>
    <w:p w:rsidR="00F23053" w:rsidRDefault="00F23053" w:rsidP="0025252F">
      <w:pPr>
        <w:tabs>
          <w:tab w:val="left" w:pos="2250"/>
        </w:tabs>
      </w:pPr>
      <w:r>
        <w:t>1. What is Grundy’s reason for war?</w:t>
      </w:r>
    </w:p>
    <w:p w:rsidR="00F23053" w:rsidRDefault="00F23053" w:rsidP="0025252F">
      <w:pPr>
        <w:tabs>
          <w:tab w:val="left" w:pos="2250"/>
        </w:tabs>
      </w:pPr>
      <w:r>
        <w:t>2. Does Randolph believe Grundy?  Explain.</w:t>
      </w:r>
    </w:p>
    <w:p w:rsidR="000E76DD" w:rsidRDefault="00F23053" w:rsidP="0025252F">
      <w:pPr>
        <w:tabs>
          <w:tab w:val="left" w:pos="2250"/>
        </w:tabs>
      </w:pPr>
      <w:r>
        <w:t xml:space="preserve">3. What decision would you have made? </w:t>
      </w:r>
    </w:p>
    <w:p w:rsidR="000E76DD" w:rsidRPr="000E76DD" w:rsidRDefault="000E76DD" w:rsidP="0025252F">
      <w:pPr>
        <w:tabs>
          <w:tab w:val="left" w:pos="2250"/>
        </w:tabs>
      </w:pPr>
      <w:r>
        <w:lastRenderedPageBreak/>
        <w:tab/>
      </w:r>
      <w:r w:rsidRPr="000E76DD">
        <w:rPr>
          <w:b/>
        </w:rPr>
        <w:t>Cause and Effect</w:t>
      </w:r>
    </w:p>
    <w:p w:rsidR="000E76DD" w:rsidRPr="000E76DD" w:rsidRDefault="001E555F" w:rsidP="000E76DD">
      <w:pPr>
        <w:tabs>
          <w:tab w:val="left" w:pos="2250"/>
        </w:tabs>
        <w:ind w:firstLine="2160"/>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4552950</wp:posOffset>
                </wp:positionH>
                <wp:positionV relativeFrom="paragraph">
                  <wp:posOffset>76835</wp:posOffset>
                </wp:positionV>
                <wp:extent cx="3952875" cy="904875"/>
                <wp:effectExtent l="9525" t="952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904875"/>
                        </a:xfrm>
                        <a:prstGeom prst="rect">
                          <a:avLst/>
                        </a:prstGeom>
                        <a:solidFill>
                          <a:srgbClr val="FFFFFF"/>
                        </a:solidFill>
                        <a:ln w="9525">
                          <a:solidFill>
                            <a:srgbClr val="000000"/>
                          </a:solidFill>
                          <a:miter lim="800000"/>
                          <a:headEnd/>
                          <a:tailEnd/>
                        </a:ln>
                      </wps:spPr>
                      <wps:txbx>
                        <w:txbxContent>
                          <w:p w:rsidR="000E76DD" w:rsidRPr="000E76DD" w:rsidRDefault="000E76DD">
                            <w:pPr>
                              <w:rPr>
                                <w:b/>
                              </w:rPr>
                            </w:pPr>
                            <w:r w:rsidRPr="000E76DD">
                              <w:rPr>
                                <w:b/>
                              </w:rPr>
                              <w:t>Cause and Effect</w:t>
                            </w:r>
                          </w:p>
                          <w:p w:rsidR="000E76DD" w:rsidRDefault="000E76DD">
                            <w:r>
                              <w:t>1. Despite ending in stalemate, the War of 1812 had a major impact on the United States.  How did it affect American settlers?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58.5pt;margin-top:6.05pt;width:311.2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d/KwIAAFc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">
                <v:textbox>
                  <w:txbxContent>
                    <w:p w:rsidR="000E76DD" w:rsidRPr="000E76DD" w:rsidRDefault="000E76DD">
                      <w:pPr>
                        <w:rPr>
                          <w:b/>
                        </w:rPr>
                      </w:pPr>
                      <w:r w:rsidRPr="000E76DD">
                        <w:rPr>
                          <w:b/>
                        </w:rPr>
                        <w:t>Cause and Effect</w:t>
                      </w:r>
                    </w:p>
                    <w:p w:rsidR="000E76DD" w:rsidRDefault="000E76DD">
                      <w:r>
                        <w:t>1. Despite ending in stalemate, the War of 1812 had a major impact on the United States.  How did it affect American settlers?</w:t>
                      </w:r>
                    </w:p>
                  </w:txbxContent>
                </v:textbox>
              </v:shape>
            </w:pict>
          </mc:Fallback>
        </mc:AlternateContent>
      </w:r>
      <w:r w:rsidR="000E76DD" w:rsidRPr="000E76DD">
        <w:rPr>
          <w:b/>
        </w:rPr>
        <w:t>Causes</w:t>
      </w:r>
    </w:p>
    <w:p w:rsidR="000E76DD" w:rsidRDefault="000E76DD" w:rsidP="000E76DD">
      <w:pPr>
        <w:pStyle w:val="ListParagraph"/>
        <w:numPr>
          <w:ilvl w:val="0"/>
          <w:numId w:val="2"/>
        </w:numPr>
        <w:tabs>
          <w:tab w:val="left" w:pos="2250"/>
        </w:tabs>
      </w:pPr>
      <w:r>
        <w:t>British interfere with American shipping</w:t>
      </w:r>
    </w:p>
    <w:p w:rsidR="000E76DD" w:rsidRDefault="001E555F" w:rsidP="000E76DD">
      <w:pPr>
        <w:pStyle w:val="ListParagraph"/>
        <w:numPr>
          <w:ilvl w:val="0"/>
          <w:numId w:val="2"/>
        </w:numPr>
        <w:tabs>
          <w:tab w:val="left" w:pos="2250"/>
        </w:tabs>
      </w:pPr>
      <w:r>
        <w:rPr>
          <w:noProof/>
        </w:rPr>
        <mc:AlternateContent>
          <mc:Choice Requires="wps">
            <w:drawing>
              <wp:anchor distT="0" distB="0" distL="114300" distR="114300" simplePos="0" relativeHeight="251663360" behindDoc="0" locked="0" layoutInCell="1" allowOverlap="1">
                <wp:simplePos x="0" y="0"/>
                <wp:positionH relativeFrom="column">
                  <wp:posOffset>-285750</wp:posOffset>
                </wp:positionH>
                <wp:positionV relativeFrom="paragraph">
                  <wp:posOffset>160020</wp:posOffset>
                </wp:positionV>
                <wp:extent cx="428625" cy="1504950"/>
                <wp:effectExtent l="19050" t="9525" r="190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1504950"/>
                        </a:xfrm>
                        <a:prstGeom prst="downArrow">
                          <a:avLst>
                            <a:gd name="adj1" fmla="val 50000"/>
                            <a:gd name="adj2" fmla="val 8777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D0D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22.5pt;margin-top:12.6pt;width:33.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">
                <v:textbox style="layout-flow:vertical-ideographic"/>
              </v:shape>
            </w:pict>
          </mc:Fallback>
        </mc:AlternateContent>
      </w:r>
      <w:r w:rsidR="000E76DD">
        <w:t>British interfere with American expansion into the western frontier</w:t>
      </w:r>
    </w:p>
    <w:p w:rsidR="000E76DD" w:rsidRDefault="000E76DD" w:rsidP="000E76DD">
      <w:pPr>
        <w:pStyle w:val="ListParagraph"/>
        <w:numPr>
          <w:ilvl w:val="0"/>
          <w:numId w:val="2"/>
        </w:numPr>
        <w:tabs>
          <w:tab w:val="left" w:pos="2250"/>
        </w:tabs>
      </w:pPr>
      <w:r>
        <w:t>Southerners want Florida, which is owned by Britain’s ally Spain</w:t>
      </w:r>
    </w:p>
    <w:p w:rsidR="000E76DD" w:rsidRDefault="000E76DD" w:rsidP="000E76DD">
      <w:pPr>
        <w:pStyle w:val="ListParagraph"/>
        <w:numPr>
          <w:ilvl w:val="0"/>
          <w:numId w:val="2"/>
        </w:numPr>
        <w:tabs>
          <w:tab w:val="left" w:pos="2250"/>
        </w:tabs>
      </w:pPr>
      <w:r>
        <w:t>War Hawks want to expel Britain completely from North America</w:t>
      </w:r>
    </w:p>
    <w:p w:rsidR="000E76DD" w:rsidRPr="000E76DD" w:rsidRDefault="000E76DD" w:rsidP="000E76DD">
      <w:pPr>
        <w:tabs>
          <w:tab w:val="left" w:pos="2250"/>
        </w:tabs>
        <w:rPr>
          <w:b/>
        </w:rPr>
      </w:pPr>
      <w:r>
        <w:rPr>
          <w:b/>
        </w:rPr>
        <w:tab/>
      </w:r>
      <w:r w:rsidRPr="000E76DD">
        <w:rPr>
          <w:b/>
        </w:rPr>
        <w:t>The War of 1812</w:t>
      </w:r>
    </w:p>
    <w:p w:rsidR="000E76DD" w:rsidRDefault="000E76DD" w:rsidP="000E76DD">
      <w:pPr>
        <w:pStyle w:val="ListParagraph"/>
        <w:numPr>
          <w:ilvl w:val="0"/>
          <w:numId w:val="3"/>
        </w:numPr>
        <w:tabs>
          <w:tab w:val="left" w:pos="2250"/>
        </w:tabs>
      </w:pPr>
      <w:r>
        <w:t>Revealed need for a strong standing army</w:t>
      </w:r>
    </w:p>
    <w:p w:rsidR="000E76DD" w:rsidRDefault="000E76DD" w:rsidP="000E76DD">
      <w:pPr>
        <w:pStyle w:val="ListParagraph"/>
        <w:numPr>
          <w:ilvl w:val="0"/>
          <w:numId w:val="3"/>
        </w:numPr>
        <w:tabs>
          <w:tab w:val="left" w:pos="2250"/>
        </w:tabs>
      </w:pPr>
      <w:r>
        <w:t>Encouraged American nationalism</w:t>
      </w:r>
    </w:p>
    <w:p w:rsidR="000E76DD" w:rsidRDefault="000E76DD" w:rsidP="000E76DD">
      <w:pPr>
        <w:pStyle w:val="ListParagraph"/>
        <w:numPr>
          <w:ilvl w:val="0"/>
          <w:numId w:val="3"/>
        </w:numPr>
        <w:tabs>
          <w:tab w:val="left" w:pos="2250"/>
        </w:tabs>
      </w:pPr>
      <w:r>
        <w:t>Brought end to the Federalist Party</w:t>
      </w:r>
    </w:p>
    <w:p w:rsidR="000E76DD" w:rsidRDefault="000E76DD" w:rsidP="000E76DD">
      <w:pPr>
        <w:pStyle w:val="ListParagraph"/>
        <w:numPr>
          <w:ilvl w:val="0"/>
          <w:numId w:val="3"/>
        </w:numPr>
        <w:tabs>
          <w:tab w:val="left" w:pos="2250"/>
        </w:tabs>
      </w:pPr>
      <w:r>
        <w:t>Shattered the strength of Native American resistance</w:t>
      </w:r>
    </w:p>
    <w:p w:rsidR="000E76DD" w:rsidRDefault="000E76DD" w:rsidP="000E76DD">
      <w:pPr>
        <w:pStyle w:val="ListParagraph"/>
        <w:numPr>
          <w:ilvl w:val="0"/>
          <w:numId w:val="3"/>
        </w:numPr>
        <w:tabs>
          <w:tab w:val="left" w:pos="2250"/>
        </w:tabs>
      </w:pPr>
      <w:r>
        <w:t>Paved the way for American acquisition of Florida</w:t>
      </w:r>
    </w:p>
    <w:p w:rsidR="000E76DD" w:rsidRPr="0025252F" w:rsidRDefault="000E76DD" w:rsidP="0025252F">
      <w:pPr>
        <w:tabs>
          <w:tab w:val="left" w:pos="2250"/>
        </w:tabs>
      </w:pPr>
    </w:p>
    <w:sectPr w:rsidR="000E76DD" w:rsidRPr="0025252F" w:rsidSect="00911B9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64E7B"/>
    <w:multiLevelType w:val="hybridMultilevel"/>
    <w:tmpl w:val="12A2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53045D"/>
    <w:multiLevelType w:val="hybridMultilevel"/>
    <w:tmpl w:val="489A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AA7492"/>
    <w:multiLevelType w:val="hybridMultilevel"/>
    <w:tmpl w:val="99B2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9D"/>
    <w:rsid w:val="00002FF2"/>
    <w:rsid w:val="000E76DD"/>
    <w:rsid w:val="001E555F"/>
    <w:rsid w:val="0025252F"/>
    <w:rsid w:val="002938EF"/>
    <w:rsid w:val="002D2F62"/>
    <w:rsid w:val="002E2991"/>
    <w:rsid w:val="00352F4E"/>
    <w:rsid w:val="006F6242"/>
    <w:rsid w:val="00795F49"/>
    <w:rsid w:val="00911B9D"/>
    <w:rsid w:val="00B00054"/>
    <w:rsid w:val="00D056B3"/>
    <w:rsid w:val="00F23053"/>
    <w:rsid w:val="00F9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BD66BA84-4FDF-429D-9502-2DB4E5A9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B9D"/>
    <w:rPr>
      <w:rFonts w:ascii="Tahoma" w:hAnsi="Tahoma" w:cs="Tahoma"/>
      <w:sz w:val="16"/>
      <w:szCs w:val="16"/>
    </w:rPr>
  </w:style>
  <w:style w:type="table" w:styleId="TableGrid">
    <w:name w:val="Table Grid"/>
    <w:basedOn w:val="TableNormal"/>
    <w:uiPriority w:val="59"/>
    <w:rsid w:val="00252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2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melissa1.johnsen</dc:creator>
  <cp:lastModifiedBy>Edwards, Kara L.</cp:lastModifiedBy>
  <cp:revision>2</cp:revision>
  <cp:lastPrinted>2015-01-21T11:12:00Z</cp:lastPrinted>
  <dcterms:created xsi:type="dcterms:W3CDTF">2016-01-20T14:36:00Z</dcterms:created>
  <dcterms:modified xsi:type="dcterms:W3CDTF">2016-01-20T14:36:00Z</dcterms:modified>
</cp:coreProperties>
</file>